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2F945" w14:textId="23E177FA" w:rsidR="001450A8" w:rsidRPr="00473A66" w:rsidRDefault="004C11FE" w:rsidP="001450A8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ГИДРОпро </w:t>
      </w:r>
      <w:r w:rsidR="001450A8">
        <w:rPr>
          <w:rFonts w:ascii="Myriad Pro" w:hAnsi="Myriad Pro"/>
          <w:sz w:val="20"/>
          <w:szCs w:val="20"/>
        </w:rPr>
        <w:t>1420 плюс</w:t>
      </w:r>
    </w:p>
    <w:p w14:paraId="4222884C" w14:textId="110A3F22" w:rsidR="001450A8" w:rsidRPr="001450A8" w:rsidRDefault="001450A8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1450A8">
        <w:rPr>
          <w:rFonts w:ascii="Myriad Pro" w:hAnsi="Myriad Pro"/>
          <w:sz w:val="20"/>
          <w:szCs w:val="20"/>
        </w:rPr>
        <w:t>Расширяющийся при контакте с водой эластичный профиль для стыков, швов и трещин в конструкциях.</w:t>
      </w:r>
    </w:p>
    <w:p w14:paraId="6FAF0CE7" w14:textId="131906B2" w:rsidR="0004373F" w:rsidRPr="001450A8" w:rsidRDefault="00D50799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1450A8"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539776CD" w14:textId="77777777" w:rsidR="001450A8" w:rsidRPr="001450A8" w:rsidRDefault="001450A8" w:rsidP="001450A8">
      <w:pPr>
        <w:pStyle w:val="a3"/>
        <w:framePr w:hSpace="180" w:wrap="around" w:vAnchor="text" w:hAnchor="margin" w:xAlign="center" w:y="-92"/>
        <w:numPr>
          <w:ilvl w:val="0"/>
          <w:numId w:val="3"/>
        </w:numPr>
        <w:ind w:left="310"/>
        <w:jc w:val="both"/>
        <w:rPr>
          <w:rFonts w:ascii="Myriad Pro" w:hAnsi="Myriad Pro"/>
          <w:sz w:val="20"/>
          <w:szCs w:val="20"/>
        </w:rPr>
      </w:pPr>
      <w:r w:rsidRPr="001450A8">
        <w:rPr>
          <w:rFonts w:ascii="Myriad Pro" w:hAnsi="Myriad Pro"/>
          <w:sz w:val="20"/>
          <w:szCs w:val="20"/>
        </w:rPr>
        <w:t xml:space="preserve">гражданские объекты (подземные автостоянки, подвальные помещения зданий, объекты гражданской обороны, насосные станции и др.);  </w:t>
      </w:r>
    </w:p>
    <w:p w14:paraId="74B587D6" w14:textId="77777777" w:rsidR="001450A8" w:rsidRPr="001450A8" w:rsidRDefault="001450A8" w:rsidP="001450A8">
      <w:pPr>
        <w:pStyle w:val="a3"/>
        <w:framePr w:hSpace="180" w:wrap="around" w:vAnchor="text" w:hAnchor="margin" w:xAlign="center" w:y="-92"/>
        <w:numPr>
          <w:ilvl w:val="0"/>
          <w:numId w:val="3"/>
        </w:numPr>
        <w:ind w:left="310"/>
        <w:jc w:val="both"/>
        <w:rPr>
          <w:rFonts w:ascii="Myriad Pro" w:hAnsi="Myriad Pro"/>
          <w:sz w:val="20"/>
          <w:szCs w:val="20"/>
        </w:rPr>
      </w:pPr>
      <w:r w:rsidRPr="001450A8">
        <w:rPr>
          <w:rFonts w:ascii="Myriad Pro" w:hAnsi="Myriad Pro"/>
          <w:sz w:val="20"/>
          <w:szCs w:val="20"/>
        </w:rPr>
        <w:t>промышленные объекты (тоннели различного назначения, подземные галереи, мосты и др.);</w:t>
      </w:r>
    </w:p>
    <w:p w14:paraId="73291620" w14:textId="5899727E" w:rsidR="001450A8" w:rsidRPr="001450A8" w:rsidRDefault="001450A8" w:rsidP="001450A8">
      <w:pPr>
        <w:pStyle w:val="a3"/>
        <w:framePr w:hSpace="180" w:wrap="around" w:vAnchor="text" w:hAnchor="margin" w:xAlign="center" w:y="-92"/>
        <w:numPr>
          <w:ilvl w:val="0"/>
          <w:numId w:val="3"/>
        </w:numPr>
        <w:ind w:left="310"/>
        <w:jc w:val="both"/>
        <w:rPr>
          <w:rFonts w:ascii="Myriad Pro" w:hAnsi="Myriad Pro"/>
          <w:sz w:val="20"/>
          <w:szCs w:val="20"/>
        </w:rPr>
      </w:pPr>
      <w:r w:rsidRPr="001450A8">
        <w:rPr>
          <w:rFonts w:ascii="Myriad Pro" w:hAnsi="Myriad Pro"/>
          <w:sz w:val="20"/>
          <w:szCs w:val="20"/>
        </w:rPr>
        <w:t>гидротехнические объекты (бассейны, водоводы, резервуары пожарные и питьевой воды и др.</w:t>
      </w:r>
      <w:r w:rsidR="002D09D3" w:rsidRPr="002D09D3">
        <w:rPr>
          <w:rFonts w:ascii="Myriad Pro" w:hAnsi="Myriad Pro"/>
          <w:sz w:val="20"/>
          <w:szCs w:val="20"/>
        </w:rPr>
        <w:t>)</w:t>
      </w:r>
      <w:r w:rsidRPr="001450A8">
        <w:rPr>
          <w:rFonts w:ascii="Myriad Pro" w:hAnsi="Myriad Pro"/>
          <w:sz w:val="20"/>
          <w:szCs w:val="20"/>
        </w:rPr>
        <w:t>;</w:t>
      </w:r>
    </w:p>
    <w:p w14:paraId="0A42AD5C" w14:textId="77777777" w:rsidR="001450A8" w:rsidRPr="001450A8" w:rsidRDefault="001450A8" w:rsidP="001450A8">
      <w:pPr>
        <w:pStyle w:val="a3"/>
        <w:framePr w:hSpace="180" w:wrap="around" w:vAnchor="text" w:hAnchor="margin" w:xAlign="center" w:y="-92"/>
        <w:numPr>
          <w:ilvl w:val="0"/>
          <w:numId w:val="4"/>
        </w:numPr>
        <w:ind w:left="310"/>
        <w:jc w:val="both"/>
        <w:rPr>
          <w:rFonts w:ascii="Myriad Pro" w:hAnsi="Myriad Pro"/>
          <w:sz w:val="20"/>
          <w:szCs w:val="20"/>
        </w:rPr>
      </w:pPr>
      <w:r w:rsidRPr="001450A8">
        <w:rPr>
          <w:rFonts w:ascii="Myriad Pro" w:hAnsi="Myriad Pro"/>
          <w:sz w:val="20"/>
          <w:szCs w:val="20"/>
        </w:rPr>
        <w:t>«холодные» швы бетонирования;</w:t>
      </w:r>
    </w:p>
    <w:p w14:paraId="3B014CE8" w14:textId="77777777" w:rsidR="001450A8" w:rsidRPr="001450A8" w:rsidRDefault="001450A8" w:rsidP="001450A8">
      <w:pPr>
        <w:pStyle w:val="a3"/>
        <w:framePr w:hSpace="180" w:wrap="around" w:vAnchor="text" w:hAnchor="margin" w:xAlign="center" w:y="-92"/>
        <w:numPr>
          <w:ilvl w:val="0"/>
          <w:numId w:val="4"/>
        </w:numPr>
        <w:ind w:left="310"/>
        <w:jc w:val="both"/>
        <w:rPr>
          <w:rFonts w:ascii="Myriad Pro" w:hAnsi="Myriad Pro"/>
          <w:sz w:val="20"/>
          <w:szCs w:val="20"/>
        </w:rPr>
      </w:pPr>
      <w:r w:rsidRPr="001450A8">
        <w:rPr>
          <w:rFonts w:ascii="Myriad Pro" w:hAnsi="Myriad Pro"/>
          <w:sz w:val="20"/>
          <w:szCs w:val="20"/>
        </w:rPr>
        <w:t xml:space="preserve">стыки между сборными железобетонными элементами; </w:t>
      </w:r>
    </w:p>
    <w:p w14:paraId="2285BA37" w14:textId="77777777" w:rsidR="001450A8" w:rsidRPr="001450A8" w:rsidRDefault="001450A8" w:rsidP="001450A8">
      <w:pPr>
        <w:pStyle w:val="a3"/>
        <w:framePr w:hSpace="180" w:wrap="around" w:vAnchor="text" w:hAnchor="margin" w:xAlign="center" w:y="-92"/>
        <w:numPr>
          <w:ilvl w:val="0"/>
          <w:numId w:val="4"/>
        </w:numPr>
        <w:ind w:left="310"/>
        <w:jc w:val="both"/>
        <w:rPr>
          <w:rFonts w:ascii="Myriad Pro" w:hAnsi="Myriad Pro"/>
          <w:sz w:val="20"/>
          <w:szCs w:val="20"/>
        </w:rPr>
      </w:pPr>
      <w:r w:rsidRPr="001450A8">
        <w:rPr>
          <w:rFonts w:ascii="Myriad Pro" w:hAnsi="Myriad Pro"/>
          <w:sz w:val="20"/>
          <w:szCs w:val="20"/>
        </w:rPr>
        <w:t>проходки коммуникаций через ограждающие конструкции;</w:t>
      </w:r>
    </w:p>
    <w:p w14:paraId="0B6E4EBC" w14:textId="1F9B43D3" w:rsidR="001450A8" w:rsidRPr="001450A8" w:rsidRDefault="001450A8" w:rsidP="001450A8">
      <w:pPr>
        <w:pStyle w:val="a3"/>
        <w:framePr w:hSpace="180" w:wrap="around" w:vAnchor="text" w:hAnchor="margin" w:xAlign="center" w:y="-92"/>
        <w:numPr>
          <w:ilvl w:val="0"/>
          <w:numId w:val="4"/>
        </w:numPr>
        <w:ind w:left="310"/>
        <w:jc w:val="both"/>
        <w:rPr>
          <w:rFonts w:ascii="Myriad Pro" w:hAnsi="Myriad Pro"/>
          <w:sz w:val="20"/>
          <w:szCs w:val="20"/>
        </w:rPr>
      </w:pPr>
      <w:r w:rsidRPr="001450A8">
        <w:rPr>
          <w:rFonts w:ascii="Myriad Pro" w:hAnsi="Myriad Pro"/>
          <w:sz w:val="20"/>
          <w:szCs w:val="20"/>
        </w:rPr>
        <w:t>при ремонте фильтрующих трещин, возникших в процессе эксплуатации</w:t>
      </w:r>
      <w:r w:rsidRPr="001450A8">
        <w:rPr>
          <w:rFonts w:ascii="Myriad Pro" w:hAnsi="Myriad Pro"/>
          <w:sz w:val="24"/>
          <w:szCs w:val="24"/>
        </w:rPr>
        <w:t>.</w:t>
      </w:r>
    </w:p>
    <w:p w14:paraId="420D4DC9" w14:textId="77777777" w:rsidR="001450A8" w:rsidRDefault="001450A8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</w:p>
    <w:p w14:paraId="519DD547" w14:textId="0929863C" w:rsidR="003F65DC" w:rsidRDefault="007E4399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12722CCA" wp14:editId="412CF11D">
            <wp:extent cx="809625" cy="809625"/>
            <wp:effectExtent l="0" t="0" r="9525" b="9525"/>
            <wp:docPr id="11718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2286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Температура применения от </w:t>
      </w:r>
      <w:r w:rsidR="0000656A" w:rsidRPr="0000656A">
        <w:rPr>
          <w:rFonts w:ascii="Myriad Pro" w:hAnsi="Myriad Pro"/>
          <w:sz w:val="20"/>
          <w:szCs w:val="20"/>
        </w:rPr>
        <w:t>-40</w:t>
      </w:r>
      <w:r>
        <w:rPr>
          <w:rFonts w:ascii="Myriad Pro" w:hAnsi="Myriad Pro"/>
          <w:sz w:val="20"/>
          <w:szCs w:val="20"/>
          <w:vertAlign w:val="superscript"/>
        </w:rPr>
        <w:t>0</w:t>
      </w:r>
      <w:r>
        <w:rPr>
          <w:rFonts w:ascii="Myriad Pro" w:hAnsi="Myriad Pro"/>
          <w:sz w:val="20"/>
          <w:szCs w:val="20"/>
        </w:rPr>
        <w:t xml:space="preserve">С до + </w:t>
      </w:r>
      <w:r w:rsidR="0000656A" w:rsidRPr="0000656A">
        <w:rPr>
          <w:rFonts w:ascii="Myriad Pro" w:hAnsi="Myriad Pro"/>
          <w:sz w:val="20"/>
          <w:szCs w:val="20"/>
        </w:rPr>
        <w:t>50</w:t>
      </w:r>
      <w:r>
        <w:rPr>
          <w:rFonts w:ascii="Myriad Pro" w:hAnsi="Myriad Pro"/>
          <w:sz w:val="20"/>
          <w:szCs w:val="20"/>
          <w:vertAlign w:val="superscript"/>
        </w:rPr>
        <w:t>0</w:t>
      </w:r>
      <w:r>
        <w:rPr>
          <w:rFonts w:ascii="Myriad Pro" w:hAnsi="Myriad Pro"/>
          <w:sz w:val="20"/>
          <w:szCs w:val="20"/>
        </w:rPr>
        <w:t>С</w:t>
      </w:r>
    </w:p>
    <w:p w14:paraId="35FB1071" w14:textId="067EDCC5" w:rsidR="007E4399" w:rsidRPr="00251AEA" w:rsidRDefault="0000656A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12C95D1C" wp14:editId="5205C606">
            <wp:extent cx="809625" cy="809625"/>
            <wp:effectExtent l="0" t="0" r="9525" b="9525"/>
            <wp:docPr id="470999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99100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Увеличение в объеме до 400%</w:t>
      </w:r>
      <w:r>
        <w:rPr>
          <w:rFonts w:ascii="Myriad Pro" w:hAnsi="Myriad Pro"/>
          <w:sz w:val="20"/>
          <w:szCs w:val="20"/>
        </w:rPr>
        <w:tab/>
      </w:r>
      <w:r>
        <w:rPr>
          <w:noProof/>
        </w:rPr>
        <w:drawing>
          <wp:inline distT="0" distB="0" distL="0" distR="0" wp14:anchorId="5B8A7BAC" wp14:editId="6AB7687F">
            <wp:extent cx="809625" cy="809625"/>
            <wp:effectExtent l="0" t="0" r="9525" b="9525"/>
            <wp:docPr id="12808571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857139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>Прочность при растяжении 6 М</w:t>
      </w:r>
      <w:r w:rsidR="00251AEA">
        <w:rPr>
          <w:rFonts w:ascii="Myriad Pro" w:hAnsi="Myriad Pro"/>
          <w:sz w:val="20"/>
          <w:szCs w:val="20"/>
        </w:rPr>
        <w:t>п</w:t>
      </w:r>
      <w:r>
        <w:rPr>
          <w:rFonts w:ascii="Myriad Pro" w:hAnsi="Myriad Pro"/>
          <w:sz w:val="20"/>
          <w:szCs w:val="20"/>
        </w:rPr>
        <w:t>а</w:t>
      </w:r>
    </w:p>
    <w:p w14:paraId="13C17880" w14:textId="77777777" w:rsidR="00251AEA" w:rsidRDefault="00251AEA" w:rsidP="00251AEA">
      <w:r>
        <w:rPr>
          <w:noProof/>
        </w:rPr>
        <w:drawing>
          <wp:inline distT="0" distB="0" distL="0" distR="0" wp14:anchorId="45EE7F53" wp14:editId="69977169">
            <wp:extent cx="809625" cy="809625"/>
            <wp:effectExtent l="0" t="0" r="9525" b="9525"/>
            <wp:docPr id="2023174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74128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гражданское строительство</w:t>
      </w:r>
      <w:r w:rsidRPr="00251AEA">
        <w:t xml:space="preserve"> </w:t>
      </w:r>
      <w:r>
        <w:rPr>
          <w:noProof/>
        </w:rPr>
        <w:drawing>
          <wp:inline distT="0" distB="0" distL="0" distR="0" wp14:anchorId="147ADD2A" wp14:editId="48834CD4">
            <wp:extent cx="809625" cy="809625"/>
            <wp:effectExtent l="0" t="0" r="9525" b="9525"/>
            <wp:docPr id="313813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13590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устройство паркингов</w:t>
      </w:r>
    </w:p>
    <w:p w14:paraId="1FC17539" w14:textId="77777777" w:rsidR="00251AEA" w:rsidRDefault="00251AEA" w:rsidP="00251AEA">
      <w:r>
        <w:rPr>
          <w:noProof/>
        </w:rPr>
        <w:drawing>
          <wp:inline distT="0" distB="0" distL="0" distR="0" wp14:anchorId="58404D07" wp14:editId="35D7F8EF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промышленность</w:t>
      </w:r>
      <w:r w:rsidRPr="00251AEA">
        <w:t xml:space="preserve"> </w:t>
      </w:r>
      <w:r>
        <w:rPr>
          <w:noProof/>
        </w:rPr>
        <w:drawing>
          <wp:inline distT="0" distB="0" distL="0" distR="0" wp14:anchorId="2FBFAC15" wp14:editId="673970E7">
            <wp:extent cx="752475" cy="752475"/>
            <wp:effectExtent l="0" t="0" r="9525" b="9525"/>
            <wp:docPr id="1054282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82987" name="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тоннели</w:t>
      </w:r>
      <w:r>
        <w:rPr>
          <w:lang w:val="en-US"/>
        </w:rPr>
        <w:t xml:space="preserve"> </w:t>
      </w:r>
      <w:r>
        <w:rPr>
          <w:noProof/>
        </w:rPr>
        <w:drawing>
          <wp:inline distT="0" distB="0" distL="0" distR="0" wp14:anchorId="2AB4ACAA" wp14:editId="7050BE96">
            <wp:extent cx="809625" cy="809625"/>
            <wp:effectExtent l="0" t="0" r="9525" b="9525"/>
            <wp:docPr id="379161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61483" name="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Транспортное строительство</w:t>
      </w:r>
    </w:p>
    <w:p w14:paraId="3BEA462D" w14:textId="77777777" w:rsidR="00251AEA" w:rsidRDefault="00251AEA" w:rsidP="00251AEA">
      <w:r>
        <w:object w:dxaOrig="1927" w:dyaOrig="1927" w14:anchorId="5B5737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4.8pt" o:ole="">
            <v:imagedata r:id="rId22" o:title=""/>
          </v:shape>
          <o:OLEObject Type="Embed" ProgID="CorelDraw.Graphic.25" ShapeID="_x0000_i1025" DrawAspect="Content" ObjectID="_1794916630" r:id="rId23"/>
        </w:object>
      </w:r>
      <w:r>
        <w:t>Гидросооружения</w:t>
      </w:r>
    </w:p>
    <w:p w14:paraId="74BA5883" w14:textId="5BBADCC7" w:rsidR="00251AEA" w:rsidRPr="00251AEA" w:rsidRDefault="00251AEA" w:rsidP="00251AEA">
      <w:pPr>
        <w:rPr>
          <w:lang w:val="en-US"/>
        </w:rPr>
      </w:pPr>
    </w:p>
    <w:p w14:paraId="19973105" w14:textId="2BE29D77" w:rsidR="00251AEA" w:rsidRPr="00251AEA" w:rsidRDefault="00251AEA" w:rsidP="00251AEA"/>
    <w:p w14:paraId="4F5C1415" w14:textId="00388CB6" w:rsidR="00251AEA" w:rsidRDefault="00251AEA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  <w:lang w:val="en-US"/>
        </w:rPr>
      </w:pPr>
    </w:p>
    <w:p w14:paraId="689E91A9" w14:textId="77777777" w:rsidR="00251AEA" w:rsidRDefault="00251AEA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  <w:lang w:val="en-US"/>
        </w:rPr>
      </w:pPr>
    </w:p>
    <w:p w14:paraId="08CA0EFB" w14:textId="77777777" w:rsidR="00251AEA" w:rsidRDefault="00251AEA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  <w:lang w:val="en-US"/>
        </w:rPr>
      </w:pPr>
    </w:p>
    <w:p w14:paraId="77232BC4" w14:textId="77777777" w:rsidR="00251AEA" w:rsidRPr="00251AEA" w:rsidRDefault="00251AEA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  <w:lang w:val="en-US"/>
        </w:rPr>
      </w:pPr>
    </w:p>
    <w:p w14:paraId="64FAF673" w14:textId="77777777" w:rsidR="0000656A" w:rsidRPr="0000656A" w:rsidRDefault="0000656A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</w:p>
    <w:p w14:paraId="62E8116B" w14:textId="77777777" w:rsidR="00E30440" w:rsidRPr="00473A66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0"/>
          <w:szCs w:val="20"/>
        </w:rPr>
      </w:pPr>
    </w:p>
    <w:p w14:paraId="767C3388" w14:textId="3515DD63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0958CC32" w14:textId="2E2476AF" w:rsidR="001450A8" w:rsidRPr="001450A8" w:rsidRDefault="001450A8" w:rsidP="001450A8">
      <w:pPr>
        <w:jc w:val="both"/>
        <w:rPr>
          <w:rFonts w:ascii="Myriad Pro" w:hAnsi="Myriad Pro"/>
          <w:sz w:val="20"/>
          <w:szCs w:val="20"/>
        </w:rPr>
      </w:pPr>
      <w:r w:rsidRPr="001450A8">
        <w:rPr>
          <w:rFonts w:ascii="Myriad Pro" w:hAnsi="Myriad Pro" w:cstheme="minorHAnsi"/>
          <w:b/>
          <w:bCs/>
          <w:sz w:val="20"/>
          <w:szCs w:val="20"/>
        </w:rPr>
        <w:t xml:space="preserve">ГИДРОпро РП 1420 плюс </w:t>
      </w:r>
      <w:r w:rsidRPr="001450A8">
        <w:rPr>
          <w:rFonts w:ascii="Myriad Pro" w:hAnsi="Myriad Pro" w:cstheme="minorHAnsi"/>
          <w:sz w:val="20"/>
          <w:szCs w:val="20"/>
        </w:rPr>
        <w:t>—</w:t>
      </w:r>
      <w:r w:rsidRPr="001450A8">
        <w:rPr>
          <w:rFonts w:ascii="Myriad Pro" w:hAnsi="Myriad Pro"/>
          <w:sz w:val="20"/>
          <w:szCs w:val="20"/>
        </w:rPr>
        <w:t xml:space="preserve"> расширяющийся при контакте с водой </w:t>
      </w:r>
      <w:r w:rsidR="00251AEA">
        <w:rPr>
          <w:rFonts w:ascii="Myriad Pro" w:hAnsi="Myriad Pro"/>
          <w:sz w:val="20"/>
          <w:szCs w:val="20"/>
        </w:rPr>
        <w:t xml:space="preserve">полимерный </w:t>
      </w:r>
      <w:r w:rsidRPr="001450A8">
        <w:rPr>
          <w:rFonts w:ascii="Myriad Pro" w:hAnsi="Myriad Pro"/>
          <w:sz w:val="20"/>
          <w:szCs w:val="20"/>
        </w:rPr>
        <w:t>профиль, предназначенный для гидроизоляции швов, стыков, примыканий и трещин на различных объектах строительства.  Благодаря своим свойствам материал без потери эксплуатационных характеристик может выдерживать подвижки, возникающие в процессе эксплуатации сооружений или связанные с процессом строительства</w:t>
      </w:r>
      <w:r w:rsidR="00251AEA">
        <w:rPr>
          <w:rFonts w:ascii="Myriad Pro" w:hAnsi="Myriad Pro"/>
          <w:sz w:val="20"/>
          <w:szCs w:val="20"/>
        </w:rPr>
        <w:t xml:space="preserve"> (</w:t>
      </w:r>
      <w:r w:rsidRPr="001450A8">
        <w:rPr>
          <w:rFonts w:ascii="Myriad Pro" w:hAnsi="Myriad Pro"/>
          <w:sz w:val="20"/>
          <w:szCs w:val="20"/>
        </w:rPr>
        <w:t xml:space="preserve">например, </w:t>
      </w:r>
      <w:r w:rsidR="00251AEA">
        <w:rPr>
          <w:rFonts w:ascii="Myriad Pro" w:hAnsi="Myriad Pro"/>
          <w:sz w:val="20"/>
          <w:szCs w:val="20"/>
        </w:rPr>
        <w:t xml:space="preserve">в случае </w:t>
      </w:r>
      <w:r w:rsidRPr="001450A8">
        <w:rPr>
          <w:rFonts w:ascii="Myriad Pro" w:hAnsi="Myriad Pro"/>
          <w:sz w:val="20"/>
          <w:szCs w:val="20"/>
        </w:rPr>
        <w:t>просадк</w:t>
      </w:r>
      <w:r w:rsidR="00251AEA">
        <w:rPr>
          <w:rFonts w:ascii="Myriad Pro" w:hAnsi="Myriad Pro"/>
          <w:sz w:val="20"/>
          <w:szCs w:val="20"/>
        </w:rPr>
        <w:t>и</w:t>
      </w:r>
      <w:r w:rsidRPr="001450A8">
        <w:rPr>
          <w:rFonts w:ascii="Myriad Pro" w:hAnsi="Myriad Pro"/>
          <w:sz w:val="20"/>
          <w:szCs w:val="20"/>
        </w:rPr>
        <w:t xml:space="preserve"> конструкций, усадк</w:t>
      </w:r>
      <w:r w:rsidR="00251AEA">
        <w:rPr>
          <w:rFonts w:ascii="Myriad Pro" w:hAnsi="Myriad Pro"/>
          <w:sz w:val="20"/>
          <w:szCs w:val="20"/>
        </w:rPr>
        <w:t>и</w:t>
      </w:r>
      <w:r w:rsidRPr="001450A8">
        <w:rPr>
          <w:rFonts w:ascii="Myriad Pro" w:hAnsi="Myriad Pro"/>
          <w:sz w:val="20"/>
          <w:szCs w:val="20"/>
        </w:rPr>
        <w:t xml:space="preserve"> бетона и др.</w:t>
      </w:r>
      <w:r w:rsidR="00251AEA">
        <w:rPr>
          <w:rFonts w:ascii="Myriad Pro" w:hAnsi="Myriad Pro"/>
          <w:sz w:val="20"/>
          <w:szCs w:val="20"/>
        </w:rPr>
        <w:t>). Не подвержен вымыванию.</w:t>
      </w:r>
    </w:p>
    <w:p w14:paraId="7A044C30" w14:textId="77777777" w:rsidR="001450A8" w:rsidRDefault="001450A8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</w:p>
    <w:p w14:paraId="6F43E424" w14:textId="136DE559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10064" w:type="dxa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5"/>
        <w:gridCol w:w="4249"/>
      </w:tblGrid>
      <w:tr w:rsidR="001450A8" w:rsidRPr="00B17490" w14:paraId="477C8FED" w14:textId="77777777" w:rsidTr="001450A8">
        <w:trPr>
          <w:trHeight w:val="284"/>
        </w:trPr>
        <w:tc>
          <w:tcPr>
            <w:tcW w:w="10064" w:type="dxa"/>
            <w:gridSpan w:val="2"/>
            <w:shd w:val="clear" w:color="auto" w:fill="145E3B"/>
            <w:vAlign w:val="center"/>
          </w:tcPr>
          <w:p w14:paraId="1B6331DC" w14:textId="77777777" w:rsidR="001450A8" w:rsidRPr="00B17490" w:rsidRDefault="001450A8" w:rsidP="005F3357">
            <w:pPr>
              <w:spacing w:after="0"/>
              <w:jc w:val="center"/>
              <w:rPr>
                <w:rFonts w:ascii="Myriad Pro" w:eastAsia="Times New Roman" w:hAnsi="Myriad Pro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b/>
                <w:bCs/>
                <w:color w:val="FFFFFF" w:themeColor="background1"/>
                <w:sz w:val="18"/>
                <w:szCs w:val="18"/>
              </w:rPr>
              <w:t>Свойства продукта</w:t>
            </w:r>
          </w:p>
        </w:tc>
      </w:tr>
      <w:tr w:rsidR="001450A8" w:rsidRPr="00B17490" w14:paraId="0957A544" w14:textId="77777777" w:rsidTr="001450A8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10AA4A1F" w14:textId="77777777" w:rsidR="001450A8" w:rsidRPr="00B17490" w:rsidRDefault="001450A8" w:rsidP="005F3357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Цвет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6FEA44A0" w14:textId="2DFD6D03" w:rsidR="001450A8" w:rsidRPr="005F4D17" w:rsidRDefault="001450A8" w:rsidP="005F3357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  <w:t>Зел</w:t>
            </w:r>
            <w:r w:rsidR="00B2517F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ё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  <w:t xml:space="preserve">ный </w:t>
            </w:r>
          </w:p>
        </w:tc>
      </w:tr>
      <w:tr w:rsidR="001450A8" w:rsidRPr="00B17490" w14:paraId="71CC2E7D" w14:textId="77777777" w:rsidTr="001450A8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026BCDFD" w14:textId="77777777" w:rsidR="001450A8" w:rsidRPr="00B17490" w:rsidRDefault="001450A8" w:rsidP="005F3357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Сечение</w:t>
            </w: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, мм</w:t>
            </w:r>
          </w:p>
        </w:tc>
        <w:tc>
          <w:tcPr>
            <w:tcW w:w="4249" w:type="dxa"/>
            <w:shd w:val="clear" w:color="auto" w:fill="auto"/>
            <w:noWrap/>
            <w:vAlign w:val="center"/>
            <w:hideMark/>
          </w:tcPr>
          <w:p w14:paraId="7CCA23CB" w14:textId="77777777" w:rsidR="001450A8" w:rsidRPr="005B03F9" w:rsidRDefault="001450A8" w:rsidP="005F3357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  <w:t>20*4</w:t>
            </w:r>
          </w:p>
        </w:tc>
      </w:tr>
      <w:tr w:rsidR="001450A8" w:rsidRPr="00B17490" w14:paraId="771CDDE0" w14:textId="77777777" w:rsidTr="001450A8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41205909" w14:textId="77777777" w:rsidR="001450A8" w:rsidRPr="001E7C2D" w:rsidRDefault="001450A8" w:rsidP="005F3357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Длина рулона, м</w:t>
            </w:r>
          </w:p>
        </w:tc>
        <w:tc>
          <w:tcPr>
            <w:tcW w:w="4249" w:type="dxa"/>
            <w:shd w:val="clear" w:color="auto" w:fill="auto"/>
            <w:vAlign w:val="center"/>
            <w:hideMark/>
          </w:tcPr>
          <w:p w14:paraId="11049034" w14:textId="77777777" w:rsidR="001450A8" w:rsidRPr="00B17490" w:rsidRDefault="001450A8" w:rsidP="005F3357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10</w:t>
            </w:r>
          </w:p>
        </w:tc>
      </w:tr>
      <w:tr w:rsidR="001450A8" w:rsidRPr="00B17490" w14:paraId="55286D47" w14:textId="77777777" w:rsidTr="001450A8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2978C30D" w14:textId="2F4901D9" w:rsidR="001450A8" w:rsidRDefault="001450A8" w:rsidP="005F3357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Твердость по Шору А</w:t>
            </w:r>
            <w:r w:rsidR="00DD1894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, ед.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18DF9A20" w14:textId="77777777" w:rsidR="001450A8" w:rsidRDefault="001450A8" w:rsidP="005F3357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55</w:t>
            </w:r>
          </w:p>
        </w:tc>
      </w:tr>
      <w:tr w:rsidR="001450A8" w:rsidRPr="00B17490" w14:paraId="608DC6C4" w14:textId="77777777" w:rsidTr="001450A8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0AF52AB7" w14:textId="75225BEC" w:rsidR="001450A8" w:rsidRPr="00B17490" w:rsidRDefault="001450A8" w:rsidP="005F3357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Предел прочности при растяжении, М</w:t>
            </w:r>
            <w:r w:rsidR="0000656A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П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а не менее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7A7473DC" w14:textId="77777777" w:rsidR="001450A8" w:rsidRPr="00162B3F" w:rsidRDefault="001450A8" w:rsidP="005F3357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  <w:t>6</w:t>
            </w:r>
          </w:p>
        </w:tc>
      </w:tr>
      <w:tr w:rsidR="001450A8" w:rsidRPr="00B17490" w14:paraId="3C5155CC" w14:textId="77777777" w:rsidTr="001450A8">
        <w:trPr>
          <w:trHeight w:val="191"/>
        </w:trPr>
        <w:tc>
          <w:tcPr>
            <w:tcW w:w="5815" w:type="dxa"/>
            <w:shd w:val="clear" w:color="auto" w:fill="auto"/>
            <w:vAlign w:val="center"/>
          </w:tcPr>
          <w:p w14:paraId="3A0F332E" w14:textId="77777777" w:rsidR="001450A8" w:rsidRDefault="001450A8" w:rsidP="005F3357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Удлинение при разрыве, % не менее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742B4DB7" w14:textId="77777777" w:rsidR="001450A8" w:rsidRDefault="001450A8" w:rsidP="005F3357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300</w:t>
            </w:r>
          </w:p>
        </w:tc>
      </w:tr>
      <w:tr w:rsidR="001450A8" w:rsidRPr="00B17490" w14:paraId="5185EEEC" w14:textId="77777777" w:rsidTr="001450A8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175557BE" w14:textId="77777777" w:rsidR="001450A8" w:rsidRPr="00B17490" w:rsidRDefault="001450A8" w:rsidP="005F3357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Объемное набухание при контакте с водой, % </w:t>
            </w:r>
          </w:p>
        </w:tc>
        <w:tc>
          <w:tcPr>
            <w:tcW w:w="4249" w:type="dxa"/>
            <w:shd w:val="clear" w:color="BDD6EE" w:fill="FFFFFF"/>
            <w:vAlign w:val="center"/>
            <w:hideMark/>
          </w:tcPr>
          <w:p w14:paraId="4013C554" w14:textId="77777777" w:rsidR="001450A8" w:rsidRPr="00E67E0E" w:rsidRDefault="001450A8" w:rsidP="005F3357">
            <w:pPr>
              <w:spacing w:after="0"/>
              <w:jc w:val="center"/>
              <w:rPr>
                <w:rFonts w:ascii="Myriad Pro" w:eastAsia="Times New Roman" w:hAnsi="Myriad Pro" w:cs="Calibri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sz w:val="18"/>
                <w:szCs w:val="18"/>
              </w:rPr>
              <w:t>до 400</w:t>
            </w:r>
          </w:p>
        </w:tc>
      </w:tr>
      <w:tr w:rsidR="001450A8" w:rsidRPr="00B17490" w14:paraId="5586487F" w14:textId="77777777" w:rsidTr="001450A8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1A2BB18C" w14:textId="77777777" w:rsidR="001450A8" w:rsidRPr="00B17490" w:rsidRDefault="001450A8" w:rsidP="005F3357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Диапазон температур при установке, °С</w:t>
            </w:r>
          </w:p>
        </w:tc>
        <w:tc>
          <w:tcPr>
            <w:tcW w:w="4249" w:type="dxa"/>
            <w:shd w:val="clear" w:color="BDD6EE" w:fill="FFFFFF"/>
            <w:vAlign w:val="center"/>
          </w:tcPr>
          <w:p w14:paraId="19470B39" w14:textId="77777777" w:rsidR="001450A8" w:rsidRDefault="001450A8" w:rsidP="005F3357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от -40 до +50</w:t>
            </w:r>
          </w:p>
        </w:tc>
      </w:tr>
    </w:tbl>
    <w:p w14:paraId="27D8C87A" w14:textId="77777777" w:rsidR="00A7465A" w:rsidRPr="001450A8" w:rsidRDefault="00A7465A" w:rsidP="001450A8">
      <w:pPr>
        <w:tabs>
          <w:tab w:val="left" w:pos="993"/>
        </w:tabs>
        <w:spacing w:after="0" w:line="257" w:lineRule="auto"/>
        <w:jc w:val="both"/>
        <w:rPr>
          <w:rFonts w:ascii="Myriad Pro" w:hAnsi="Myriad Pro" w:cstheme="minorHAnsi"/>
          <w:sz w:val="20"/>
          <w:szCs w:val="20"/>
        </w:rPr>
      </w:pPr>
    </w:p>
    <w:p w14:paraId="10AE5378" w14:textId="77777777" w:rsidR="00E30440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140D25BA" w14:textId="0AD17CE2" w:rsidR="006B3F36" w:rsidRDefault="00F812A4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28"/>
          <w:szCs w:val="28"/>
        </w:rPr>
        <w:t>Назначение</w:t>
      </w:r>
    </w:p>
    <w:p w14:paraId="0F5DAB28" w14:textId="17F5C864" w:rsidR="00F812A4" w:rsidRPr="00F812A4" w:rsidRDefault="00F812A4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 w:rsidRPr="00F812A4">
        <w:rPr>
          <w:rFonts w:ascii="Myriad Pro" w:hAnsi="Myriad Pro"/>
          <w:sz w:val="20"/>
          <w:szCs w:val="20"/>
        </w:rPr>
        <w:t>Предназначен для гидроизоляции конструкционных и холодных швов железобетонных конструкций, подверженных давлению воды с одной или обеих сторон. Благодаря увеличению объема рабочие швы надежно защищены от напорной воды. Герметичность шва сохраняется даже при его раскрытии на 5 мм при давлении воды до 5 атм. Небольшие подвижки в зоне швов, вызванные усадкой бетона или просадкой конструкции, воспринимаются профилем без изменения его технических характеристик</w:t>
      </w:r>
      <w:r w:rsidR="00CF54DB">
        <w:rPr>
          <w:rFonts w:ascii="Myriad Pro" w:hAnsi="Myriad Pro"/>
          <w:sz w:val="20"/>
          <w:szCs w:val="20"/>
        </w:rPr>
        <w:t>.</w:t>
      </w:r>
    </w:p>
    <w:p w14:paraId="3A9D7600" w14:textId="5F03136D" w:rsidR="00E30440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26568488-002-2023. Смеси сухие ремонтные «ПОЛИПЛАСТ РЕМpro (РЕМпро)».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13CEC218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10.09.2024 по применению на объектах ГК «Автодор».</w:t>
      </w:r>
    </w:p>
    <w:p w14:paraId="1D1156FE" w14:textId="3230D12B" w:rsidR="0004373F" w:rsidRPr="0017693C" w:rsidRDefault="00E30440" w:rsidP="0017693C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sectPr w:rsidR="0004373F" w:rsidRPr="0017693C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F18"/>
    <w:multiLevelType w:val="hybridMultilevel"/>
    <w:tmpl w:val="ABDC932A"/>
    <w:lvl w:ilvl="0" w:tplc="65D04C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66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15C95"/>
    <w:multiLevelType w:val="hybridMultilevel"/>
    <w:tmpl w:val="EDEC1F24"/>
    <w:lvl w:ilvl="0" w:tplc="65D04C2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66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3"/>
  </w:num>
  <w:num w:numId="2" w16cid:durableId="804542790">
    <w:abstractNumId w:val="1"/>
  </w:num>
  <w:num w:numId="3" w16cid:durableId="842360182">
    <w:abstractNumId w:val="2"/>
  </w:num>
  <w:num w:numId="4" w16cid:durableId="198438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0656A"/>
    <w:rsid w:val="00042283"/>
    <w:rsid w:val="0004373F"/>
    <w:rsid w:val="001450A8"/>
    <w:rsid w:val="0015058F"/>
    <w:rsid w:val="0017693C"/>
    <w:rsid w:val="00192923"/>
    <w:rsid w:val="001A0F58"/>
    <w:rsid w:val="001F7FFE"/>
    <w:rsid w:val="00251AEA"/>
    <w:rsid w:val="00251FF6"/>
    <w:rsid w:val="002D09D3"/>
    <w:rsid w:val="003F65DC"/>
    <w:rsid w:val="004170F1"/>
    <w:rsid w:val="00473A66"/>
    <w:rsid w:val="004C11FE"/>
    <w:rsid w:val="004D114E"/>
    <w:rsid w:val="00572D77"/>
    <w:rsid w:val="00587558"/>
    <w:rsid w:val="005A64CC"/>
    <w:rsid w:val="00680323"/>
    <w:rsid w:val="006B3F36"/>
    <w:rsid w:val="006D7BBF"/>
    <w:rsid w:val="00785F1F"/>
    <w:rsid w:val="007942C1"/>
    <w:rsid w:val="007C2DBA"/>
    <w:rsid w:val="007C4C86"/>
    <w:rsid w:val="007E4399"/>
    <w:rsid w:val="009B5717"/>
    <w:rsid w:val="00A54607"/>
    <w:rsid w:val="00A7465A"/>
    <w:rsid w:val="00B2517F"/>
    <w:rsid w:val="00B83895"/>
    <w:rsid w:val="00C12C2B"/>
    <w:rsid w:val="00CF42AE"/>
    <w:rsid w:val="00CF54DB"/>
    <w:rsid w:val="00D50799"/>
    <w:rsid w:val="00D815E4"/>
    <w:rsid w:val="00DD08F7"/>
    <w:rsid w:val="00DD1894"/>
    <w:rsid w:val="00E30440"/>
    <w:rsid w:val="00E3212F"/>
    <w:rsid w:val="00F22EFC"/>
    <w:rsid w:val="00F467F5"/>
    <w:rsid w:val="00F812A4"/>
    <w:rsid w:val="00F8266E"/>
    <w:rsid w:val="00F8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svg"/><Relationship Id="rId23" Type="http://schemas.openxmlformats.org/officeDocument/2006/relationships/oleObject" Target="embeddings/oleObject1.bin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CDDF-5884-428E-8F8F-0F492012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24</cp:revision>
  <dcterms:created xsi:type="dcterms:W3CDTF">2024-11-01T06:39:00Z</dcterms:created>
  <dcterms:modified xsi:type="dcterms:W3CDTF">2024-12-05T12:11:00Z</dcterms:modified>
</cp:coreProperties>
</file>